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:rsidR="00E521AA" w:rsidRDefault="00E521AA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Default="00954D9D" w:rsidP="00E521AA">
      <w:pPr>
        <w:rPr>
          <w:sz w:val="28"/>
          <w:szCs w:val="28"/>
        </w:rPr>
      </w:pPr>
    </w:p>
    <w:p w:rsidR="00954D9D" w:rsidRPr="00773DBC" w:rsidRDefault="00954D9D" w:rsidP="00E521AA">
      <w:pPr>
        <w:rPr>
          <w:sz w:val="28"/>
          <w:szCs w:val="28"/>
        </w:rPr>
      </w:pPr>
    </w:p>
    <w:p w:rsidR="00954D9D" w:rsidRPr="00D51503" w:rsidRDefault="00954D9D" w:rsidP="00954D9D">
      <w:pPr>
        <w:rPr>
          <w:sz w:val="28"/>
          <w:szCs w:val="28"/>
        </w:rPr>
      </w:pPr>
    </w:p>
    <w:p w:rsidR="00954D9D" w:rsidRDefault="00954D9D" w:rsidP="00954D9D">
      <w:pPr>
        <w:rPr>
          <w:sz w:val="28"/>
          <w:szCs w:val="28"/>
        </w:rPr>
      </w:pPr>
    </w:p>
    <w:p w:rsidR="0065177C" w:rsidRPr="00D51503" w:rsidRDefault="0065177C" w:rsidP="00954D9D">
      <w:pPr>
        <w:rPr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54.02.05 Живопись (по видам)</w:t>
      </w:r>
    </w:p>
    <w:p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65177C" w:rsidRDefault="0065177C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94BEE" w:rsidRPr="00773DBC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Pr="00773DBC">
        <w:rPr>
          <w:rStyle w:val="FontStyle53"/>
          <w:b w:val="0"/>
          <w:sz w:val="28"/>
          <w:szCs w:val="28"/>
        </w:rPr>
        <w:t>ос. Электроизолятор</w:t>
      </w:r>
    </w:p>
    <w:p w:rsidR="00E521AA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20</w:t>
      </w:r>
      <w:r w:rsidR="00CF70ED">
        <w:rPr>
          <w:rStyle w:val="FontStyle53"/>
          <w:b w:val="0"/>
          <w:sz w:val="28"/>
          <w:szCs w:val="28"/>
        </w:rPr>
        <w:t>2</w:t>
      </w:r>
      <w:r w:rsidR="00DE51AE">
        <w:rPr>
          <w:rStyle w:val="FontStyle53"/>
          <w:b w:val="0"/>
          <w:sz w:val="28"/>
          <w:szCs w:val="28"/>
        </w:rPr>
        <w:t>4</w:t>
      </w:r>
      <w:r w:rsidR="00E521AA" w:rsidRPr="00773DBC">
        <w:rPr>
          <w:rStyle w:val="FontStyle53"/>
          <w:b w:val="0"/>
          <w:sz w:val="28"/>
          <w:szCs w:val="28"/>
        </w:rPr>
        <w:t xml:space="preserve"> г.</w:t>
      </w:r>
    </w:p>
    <w:p w:rsidR="0065177C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8"/>
          <w:szCs w:val="28"/>
        </w:rPr>
        <w:sectPr w:rsidR="0065177C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DE51AE" w:rsidRPr="00DE51AE" w:rsidRDefault="00DE51AE" w:rsidP="00DE51AE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E51AE">
        <w:rPr>
          <w:bCs/>
        </w:rPr>
        <w:lastRenderedPageBreak/>
        <w:t>Рабочая п</w:t>
      </w:r>
      <w:r w:rsidRPr="00DE51AE">
        <w:t>рограмма разработана в соответствии с ФГОС СПО по специальности 54.02.05 Живопись (по видам) (углубленная подготовка) (утвержден Приказом Министерства образования и науки  от 13.08.2014 № 995)</w:t>
      </w:r>
    </w:p>
    <w:p w:rsidR="00DE51AE" w:rsidRPr="00DE51AE" w:rsidRDefault="00DE51AE" w:rsidP="00DE51AE">
      <w:pPr>
        <w:widowControl w:val="0"/>
        <w:tabs>
          <w:tab w:val="left" w:pos="0"/>
        </w:tabs>
      </w:pPr>
    </w:p>
    <w:p w:rsidR="00DE51AE" w:rsidRPr="00DE51AE" w:rsidRDefault="00DE51AE" w:rsidP="00DE51AE">
      <w:pPr>
        <w:widowControl w:val="0"/>
        <w:tabs>
          <w:tab w:val="left" w:pos="0"/>
        </w:tabs>
      </w:pPr>
    </w:p>
    <w:p w:rsidR="00DE51AE" w:rsidRPr="00DE51AE" w:rsidRDefault="00DE51AE" w:rsidP="00DE51AE">
      <w:pPr>
        <w:widowControl w:val="0"/>
        <w:tabs>
          <w:tab w:val="left" w:pos="0"/>
        </w:tabs>
      </w:pPr>
      <w:r w:rsidRPr="00DE51AE">
        <w:t xml:space="preserve">Рассмотрено на заседании цикловой комиссии: </w:t>
      </w:r>
    </w:p>
    <w:p w:rsidR="00DE51AE" w:rsidRPr="00DE51AE" w:rsidRDefault="00DE51AE" w:rsidP="00DE51AE">
      <w:pPr>
        <w:spacing w:line="276" w:lineRule="auto"/>
        <w:rPr>
          <w:rFonts w:eastAsia="Calibri"/>
          <w:lang w:eastAsia="en-US"/>
        </w:rPr>
      </w:pPr>
      <w:r w:rsidRPr="00DE51AE">
        <w:t>Председатель цикловой комиссии Подгорнова Ю. М.</w:t>
      </w: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  <w:bookmarkStart w:id="0" w:name="_GoBack"/>
      <w:bookmarkEnd w:id="0"/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796AFC" w:rsidRPr="00B568D4" w:rsidTr="001B1F73">
        <w:trPr>
          <w:trHeight w:val="19"/>
        </w:trPr>
        <w:tc>
          <w:tcPr>
            <w:tcW w:w="8648" w:type="dxa"/>
          </w:tcPr>
          <w:p w:rsidR="00796AFC" w:rsidRPr="00B568D4" w:rsidRDefault="00796AFC" w:rsidP="001B1F73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796AFC" w:rsidRPr="00B568D4" w:rsidRDefault="00796AFC" w:rsidP="001B1F73">
            <w:pPr>
              <w:suppressAutoHyphens/>
              <w:ind w:firstLine="709"/>
              <w:jc w:val="center"/>
              <w:rPr>
                <w:b/>
              </w:rPr>
            </w:pPr>
          </w:p>
          <w:p w:rsidR="00796AFC" w:rsidRPr="00B568D4" w:rsidRDefault="00796AFC" w:rsidP="001B1F73">
            <w:pPr>
              <w:suppressAutoHyphens/>
              <w:ind w:firstLine="709"/>
            </w:pPr>
          </w:p>
          <w:p w:rsidR="00796AFC" w:rsidRPr="00B568D4" w:rsidRDefault="007A29A4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796AFC" w:rsidRPr="00B568D4">
              <w:t xml:space="preserve"> рабочей программы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1E7867" w:rsidP="001B1F73">
            <w:pPr>
              <w:suppressAutoHyphens/>
              <w:ind w:left="284"/>
            </w:pPr>
            <w:r>
              <w:t xml:space="preserve">     </w:t>
            </w:r>
            <w:r w:rsidR="00796AFC" w:rsidRPr="00B568D4">
              <w:t xml:space="preserve">2.1. Объем </w:t>
            </w:r>
            <w:r w:rsidR="00796AFC">
              <w:t>преддипломной практики</w:t>
            </w:r>
            <w:r w:rsidR="00796AFC" w:rsidRPr="00B568D4">
              <w:t xml:space="preserve"> </w:t>
            </w:r>
          </w:p>
          <w:p w:rsidR="00796AFC" w:rsidRPr="00B568D4" w:rsidRDefault="00796AFC" w:rsidP="001B1F73">
            <w:pPr>
              <w:suppressAutoHyphens/>
            </w:pPr>
            <w:r>
              <w:t xml:space="preserve">         </w:t>
            </w:r>
            <w:r w:rsidRPr="00B568D4">
              <w:t xml:space="preserve"> 2.2. Тематический план и</w:t>
            </w:r>
            <w:r>
              <w:t xml:space="preserve"> содержание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796AFC">
            <w:pPr>
              <w:numPr>
                <w:ilvl w:val="0"/>
                <w:numId w:val="28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преддипломной практики</w:t>
            </w:r>
            <w:r w:rsidRPr="00B568D4">
              <w:t xml:space="preserve"> </w:t>
            </w:r>
          </w:p>
          <w:p w:rsidR="00796AFC" w:rsidRPr="00B568D4" w:rsidRDefault="00796AFC" w:rsidP="001B1F73"/>
        </w:tc>
        <w:tc>
          <w:tcPr>
            <w:tcW w:w="508" w:type="dxa"/>
          </w:tcPr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7</w:t>
            </w:r>
          </w:p>
          <w:p w:rsidR="00796AFC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796AFC" w:rsidRPr="00B568D4" w:rsidRDefault="00796AFC" w:rsidP="001B1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10</w:t>
            </w:r>
          </w:p>
        </w:tc>
      </w:tr>
    </w:tbl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CF448D" w:rsidRPr="00CF448D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AE496B" w:rsidRPr="00AE496B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:rsidR="0065177C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A20A8B">
        <w:rPr>
          <w:bCs/>
          <w:i/>
        </w:rPr>
        <w:br w:type="page"/>
      </w:r>
    </w:p>
    <w:p w:rsidR="00A5327D" w:rsidRPr="00796AFC" w:rsidRDefault="007A29A4" w:rsidP="00796AFC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>
        <w:rPr>
          <w:b/>
          <w:caps/>
        </w:rPr>
        <w:t>ОБЩАЯ ХАРАКТЕРИСТИКА</w:t>
      </w:r>
      <w:r w:rsidR="00FF6AC7" w:rsidRPr="00796AFC">
        <w:rPr>
          <w:b/>
          <w:caps/>
        </w:rPr>
        <w:t xml:space="preserve"> ПРОГРАММЫ </w:t>
      </w:r>
      <w:r w:rsidR="003674EF" w:rsidRPr="00796AFC">
        <w:rPr>
          <w:b/>
          <w:caps/>
        </w:rPr>
        <w:t>преддипломной практики</w:t>
      </w:r>
    </w:p>
    <w:p w:rsidR="00FF6AC7" w:rsidRPr="00796AFC" w:rsidRDefault="006F30E3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FF6AC7" w:rsidRPr="00796AFC">
        <w:rPr>
          <w:b/>
        </w:rPr>
        <w:t>1. Область применения программы</w:t>
      </w:r>
      <w:r w:rsidR="008620B1" w:rsidRPr="00796AFC">
        <w:rPr>
          <w:b/>
        </w:rPr>
        <w:t xml:space="preserve"> производственной</w:t>
      </w:r>
      <w:r w:rsidR="00B323C6" w:rsidRPr="00796AFC">
        <w:rPr>
          <w:b/>
        </w:rPr>
        <w:t xml:space="preserve"> </w:t>
      </w:r>
      <w:r w:rsidR="008620B1" w:rsidRPr="00796AFC">
        <w:rPr>
          <w:b/>
        </w:rPr>
        <w:t>практики</w:t>
      </w:r>
      <w:r w:rsidR="00B323C6" w:rsidRPr="00796AFC">
        <w:rPr>
          <w:b/>
        </w:rPr>
        <w:t xml:space="preserve"> (преддипломной)</w:t>
      </w:r>
      <w:r w:rsidR="008620B1" w:rsidRPr="00796AFC">
        <w:rPr>
          <w:b/>
        </w:rPr>
        <w:t>.</w:t>
      </w:r>
    </w:p>
    <w:p w:rsidR="00A5327D" w:rsidRPr="00796AFC" w:rsidRDefault="00404595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674EF" w:rsidRPr="00796AFC">
        <w:t>Преддипломной практика</w:t>
      </w:r>
      <w:r w:rsidR="001A2346" w:rsidRPr="00796AFC">
        <w:t xml:space="preserve"> является </w:t>
      </w:r>
      <w:r w:rsidR="00536084" w:rsidRPr="00796AFC">
        <w:t xml:space="preserve">видом производственной практики и частью </w:t>
      </w:r>
      <w:r w:rsidR="003674EF" w:rsidRPr="00796AFC">
        <w:t>программ</w:t>
      </w:r>
      <w:r w:rsidR="00536084" w:rsidRPr="00796AFC">
        <w:t>ы</w:t>
      </w:r>
      <w:r w:rsidR="003674EF" w:rsidRPr="00796AFC">
        <w:t xml:space="preserve"> подготовки специалистов среднего звена</w:t>
      </w:r>
      <w:r w:rsidR="00536084" w:rsidRPr="00796AFC">
        <w:t>.</w:t>
      </w:r>
      <w:r w:rsidR="003674EF" w:rsidRPr="00796AFC">
        <w:t xml:space="preserve"> </w:t>
      </w:r>
      <w:r w:rsidR="00536084" w:rsidRPr="00796AFC">
        <w:t>П</w:t>
      </w:r>
      <w:r w:rsidR="003674EF" w:rsidRPr="00796AFC">
        <w:t>рограмма производственной практики</w:t>
      </w:r>
      <w:r w:rsidR="00954D9D" w:rsidRPr="00796AFC">
        <w:t xml:space="preserve"> (преддипломной) </w:t>
      </w:r>
      <w:r w:rsidR="001A2346" w:rsidRPr="00796AFC">
        <w:t xml:space="preserve"> </w:t>
      </w:r>
      <w:r w:rsidR="003674EF" w:rsidRPr="00796AFC">
        <w:t>разработана в</w:t>
      </w:r>
      <w:r w:rsidR="00A5327D" w:rsidRPr="00796AFC">
        <w:t xml:space="preserve"> соответствии с ФГОС по специальности 54.02.05 </w:t>
      </w:r>
      <w:r w:rsidR="008620B1" w:rsidRPr="00796AFC">
        <w:t>Живопись (по видам)</w:t>
      </w:r>
      <w:r w:rsidR="00A5327D" w:rsidRPr="00796AFC">
        <w:t>.</w:t>
      </w:r>
      <w:r w:rsidR="00FE25B7" w:rsidRPr="00796AFC">
        <w:t xml:space="preserve"> </w:t>
      </w:r>
    </w:p>
    <w:p w:rsidR="00405F60" w:rsidRPr="00796AFC" w:rsidRDefault="00A5327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Рабочая программа может быть использована для р</w:t>
      </w:r>
      <w:r w:rsidR="00536084" w:rsidRPr="00796AFC">
        <w:t>еализаци</w:t>
      </w:r>
      <w:r w:rsidRPr="00796AFC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96AFC">
        <w:t>.</w:t>
      </w:r>
    </w:p>
    <w:p w:rsidR="00DF4E91" w:rsidRPr="00796AFC" w:rsidRDefault="006F30E3" w:rsidP="001E7867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96AFC">
        <w:rPr>
          <w:b/>
        </w:rPr>
        <w:t>1.</w:t>
      </w:r>
      <w:r w:rsidR="001E7867">
        <w:rPr>
          <w:b/>
        </w:rPr>
        <w:t>2. </w:t>
      </w:r>
      <w:r w:rsidR="00FF6AC7" w:rsidRPr="00796AFC">
        <w:rPr>
          <w:b/>
        </w:rPr>
        <w:t xml:space="preserve">Место дисциплины в структуре </w:t>
      </w:r>
      <w:r w:rsidR="000D5CDF" w:rsidRPr="00796AFC">
        <w:rPr>
          <w:b/>
        </w:rPr>
        <w:t xml:space="preserve">основной </w:t>
      </w:r>
      <w:r w:rsidR="00FF6AC7" w:rsidRPr="00796AFC">
        <w:rPr>
          <w:b/>
        </w:rPr>
        <w:t>профессионал</w:t>
      </w:r>
      <w:r w:rsidR="002830A1" w:rsidRPr="00796AFC">
        <w:rPr>
          <w:b/>
        </w:rPr>
        <w:t>ьной образовательной программы:</w:t>
      </w:r>
    </w:p>
    <w:p w:rsidR="00404595" w:rsidRPr="00796AFC" w:rsidRDefault="00FE25B7" w:rsidP="00796AFC">
      <w:pPr>
        <w:ind w:firstLine="709"/>
        <w:jc w:val="both"/>
      </w:pPr>
      <w:r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Pr="00796AFC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96AFC">
        <w:t xml:space="preserve"> </w:t>
      </w:r>
      <w:r w:rsidR="00536084" w:rsidRPr="00796AFC">
        <w:t xml:space="preserve">Проходит непрерывно в конце 8-ого семестра обучения. </w:t>
      </w:r>
      <w:r w:rsidR="00CF448D" w:rsidRPr="00796AFC">
        <w:t>Промежуточная аттестация по итогам производственной</w:t>
      </w:r>
      <w:r w:rsidR="00954D9D" w:rsidRPr="00796AFC">
        <w:t xml:space="preserve"> </w:t>
      </w:r>
      <w:r w:rsidR="00CF448D" w:rsidRPr="00796AFC">
        <w:t xml:space="preserve">практики </w:t>
      </w:r>
      <w:r w:rsidR="00954D9D" w:rsidRPr="00796AFC">
        <w:t xml:space="preserve">(преддипломной) </w:t>
      </w:r>
      <w:r w:rsidR="00CF448D" w:rsidRPr="00796AFC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:rsidR="001D0E7B" w:rsidRPr="00796AFC" w:rsidRDefault="001E7867" w:rsidP="001E7867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jc w:val="both"/>
        <w:rPr>
          <w:b/>
        </w:rPr>
      </w:pPr>
      <w:r>
        <w:rPr>
          <w:b/>
        </w:rPr>
        <w:t>1.3. </w:t>
      </w:r>
      <w:r w:rsidR="00B06A4C" w:rsidRPr="00796AFC">
        <w:rPr>
          <w:b/>
        </w:rPr>
        <w:t xml:space="preserve">Цели и задачи </w:t>
      </w:r>
      <w:r w:rsidR="00B104F0" w:rsidRPr="00796AFC">
        <w:rPr>
          <w:b/>
        </w:rPr>
        <w:t>практики</w:t>
      </w:r>
      <w:r w:rsidR="002830A1" w:rsidRPr="00796AFC">
        <w:rPr>
          <w:b/>
        </w:rPr>
        <w:t>–</w:t>
      </w:r>
      <w:r w:rsidR="00B06A4C" w:rsidRPr="00796AFC">
        <w:rPr>
          <w:b/>
        </w:rPr>
        <w:t xml:space="preserve"> тр</w:t>
      </w:r>
      <w:r w:rsidR="00B104F0" w:rsidRPr="00796AFC">
        <w:rPr>
          <w:b/>
        </w:rPr>
        <w:t>ебования к результатам освоения</w:t>
      </w:r>
      <w:r w:rsidR="00FF6AC7" w:rsidRPr="00796AFC">
        <w:rPr>
          <w:b/>
        </w:rPr>
        <w:t>:</w:t>
      </w:r>
    </w:p>
    <w:p w:rsidR="008620B1" w:rsidRPr="00796AFC" w:rsidRDefault="00B27F0D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 xml:space="preserve"> </w:t>
      </w:r>
      <w:r w:rsidR="000B1764" w:rsidRPr="00796AFC">
        <w:tab/>
      </w:r>
      <w:r w:rsidR="008620B1" w:rsidRPr="00796AFC">
        <w:t xml:space="preserve">Производственная практика </w:t>
      </w:r>
      <w:r w:rsidR="00954D9D" w:rsidRPr="00796AFC">
        <w:t xml:space="preserve">(преддипломная) </w:t>
      </w:r>
      <w:r w:rsidR="008620B1" w:rsidRPr="00796AFC">
        <w:t>по виду Станковая живопись направлена на расширение представлений, обучающихся об окружающей действительности, сбор материала для создания произведений живописи.</w:t>
      </w:r>
    </w:p>
    <w:p w:rsidR="00333F68" w:rsidRPr="00796AFC" w:rsidRDefault="008620B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 </w:t>
      </w:r>
      <w:r w:rsidR="00B27F0D" w:rsidRPr="00796AFC">
        <w:t xml:space="preserve">Целью производственной практики </w:t>
      </w:r>
      <w:r w:rsidR="00954D9D" w:rsidRPr="00796AFC">
        <w:t xml:space="preserve">(преддипломной) </w:t>
      </w:r>
      <w:r w:rsidR="00B27F0D" w:rsidRPr="00796AFC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96AFC">
        <w:t xml:space="preserve"> </w:t>
      </w:r>
    </w:p>
    <w:p w:rsidR="000B1764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>Задачи практики: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Проверка готовности студентов к самостоятельной трудовой деятельности.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Определение уровня сформированности профессиональных и общих компетенций у будущего специалиста;</w:t>
      </w:r>
    </w:p>
    <w:p w:rsidR="000B1764" w:rsidRPr="00796AFC" w:rsidRDefault="000B1764" w:rsidP="00796AFC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к выполнению выпускной квалификационной работы.</w:t>
      </w:r>
    </w:p>
    <w:p w:rsidR="00333F68" w:rsidRPr="00796AFC" w:rsidRDefault="000B1764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</w:r>
      <w:r w:rsidR="00333F68" w:rsidRPr="00796AFC">
        <w:t xml:space="preserve">Результатом преддипломной практики является закрепление </w:t>
      </w:r>
      <w:r w:rsidRPr="00796AFC">
        <w:t>у обучающихся</w:t>
      </w:r>
      <w:r w:rsidR="00333F68" w:rsidRPr="00796AFC">
        <w:t xml:space="preserve"> общих и </w:t>
      </w:r>
      <w:r w:rsidR="008620B1" w:rsidRPr="00796AFC">
        <w:t>профессиональных компетенций: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1. Понимать сущность и социальную значимость своей будущей профессии, проявлять к ней устойчивый интерес.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3. Решать проблемы, оценивать риски и принимать решения в нестандартных ситуациях.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6. Работать в коллективе, обеспечивать его сплочение, эффективно общаться с коллегами, руководством.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ОК 9. Ориентироваться в условиях частой смены технологий в профессиональной деятельности.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1.1. Изображать человека и окружающую предметно-пространственную среду средствами академического рисунка и живописи.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1.2. Применять знания о закономерностях построения художественной формы и особенностях ее восприятия.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1.3. Проводить работу по целевому сбору, анализу, обобщению и применению подготовительного материала.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1.4. Последовательно вести работу над композицией.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1.5. Владеть различными приемами выполнения живописных работ.</w:t>
      </w:r>
    </w:p>
    <w:p w:rsidR="00333F68" w:rsidRPr="00796AFC" w:rsidRDefault="00333F68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1.6. Использовать компьютерные технологии при реализации творческого замысла.</w:t>
      </w:r>
    </w:p>
    <w:p w:rsidR="00333F68" w:rsidRDefault="00E71E1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ПК 1.7.  Находить новые образно-пластические решения для каждой творческой задачи.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709"/>
        <w:jc w:val="both"/>
        <w:outlineLvl w:val="0"/>
        <w:rPr>
          <w:b/>
          <w:lang w:val="x-none" w:eastAsia="x-none"/>
        </w:rPr>
      </w:pPr>
      <w:r w:rsidRPr="00CA02C2">
        <w:rPr>
          <w:b/>
          <w:lang w:val="x-none" w:eastAsia="x-none"/>
        </w:rPr>
        <w:t>1.3. Реализация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воспитательных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аспектов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в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процессе</w:t>
      </w:r>
      <w:r w:rsidRPr="00CA02C2">
        <w:rPr>
          <w:b/>
          <w:spacing w:val="-4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учебных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tabs>
          <w:tab w:val="left" w:pos="10206"/>
        </w:tabs>
        <w:ind w:firstLine="709"/>
        <w:jc w:val="both"/>
        <w:rPr>
          <w:spacing w:val="-2"/>
        </w:rPr>
      </w:pPr>
      <w:r w:rsidRPr="00CA02C2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CA02C2">
        <w:rPr>
          <w:spacing w:val="-2"/>
        </w:rPr>
        <w:t>включающих:</w:t>
      </w:r>
    </w:p>
    <w:p w:rsidR="00CA02C2" w:rsidRPr="00CA02C2" w:rsidRDefault="00CA02C2" w:rsidP="00CA02C2">
      <w:pPr>
        <w:widowControl w:val="0"/>
        <w:numPr>
          <w:ilvl w:val="0"/>
          <w:numId w:val="3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интереса к будущей профессии;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оценку собственного продвижения, личностного развития;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CA02C2" w:rsidRPr="00CA02C2" w:rsidRDefault="00CA02C2" w:rsidP="00CA02C2">
      <w:pPr>
        <w:widowControl w:val="0"/>
        <w:numPr>
          <w:ilvl w:val="0"/>
          <w:numId w:val="3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CA02C2">
        <w:t>ответственность за результат учебной деятельности и подготовки к профессиональной деятельности;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проявление высокопрофессиональной трудовой активности;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исследовательской и проектной работе;</w:t>
      </w:r>
    </w:p>
    <w:p w:rsidR="00CA02C2" w:rsidRPr="00CA02C2" w:rsidRDefault="00CA02C2" w:rsidP="00CA02C2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CA02C2" w:rsidRPr="00CA02C2" w:rsidRDefault="00CA02C2" w:rsidP="00CA02C2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CA02C2" w:rsidRPr="00CA02C2" w:rsidRDefault="00CA02C2" w:rsidP="00CA02C2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конструктивное взаимодействие в учебном коллективе;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 демонстрация навыков межличностного делового общения, социального имиджа;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сформированность гражданской позиции; участие в волонтерском движении;  </w:t>
      </w:r>
    </w:p>
    <w:p w:rsidR="00CA02C2" w:rsidRPr="00CA02C2" w:rsidRDefault="00CA02C2" w:rsidP="00CA02C2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мировоззренческих установок на готовность молодых людей к работе  на благо Отечества;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правовой активности и навыков правомерного поведения, уважения к Закону;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фактов проявления идеологии терроризма и экстремизма среди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отсутствие социальных конфликтов среди обучающихся, основанных на межнациональной, межрелигиозной почве;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добровольческие инициативы по поддержки инвалидов и престарелых граждан;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экологической культуры, бережного отношения к родной земле, природным богатствам России и мира;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демонстрацию навыков здорового образа жизни и высокий уровень культуры здоровья обучающихся;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 xml:space="preserve">участие в конкурсах профессионального мастерства разного уровня и в командных проектах; 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формирование мотивации на получение профильного высшего образования по выбранной специальности;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CA02C2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CA02C2" w:rsidRPr="00CA02C2" w:rsidRDefault="00CA02C2" w:rsidP="00CA02C2">
      <w:pPr>
        <w:widowControl w:val="0"/>
        <w:numPr>
          <w:ilvl w:val="0"/>
          <w:numId w:val="3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CA02C2">
        <w:t>развитие эстетического восприятия, способности воспринимать прекрасное в окружающей природе, в искусстве.</w:t>
      </w:r>
    </w:p>
    <w:p w:rsidR="00CA02C2" w:rsidRPr="00CA02C2" w:rsidRDefault="00CA02C2" w:rsidP="00CA02C2">
      <w:pPr>
        <w:ind w:firstLine="709"/>
        <w:jc w:val="both"/>
      </w:pPr>
      <w:r w:rsidRPr="00CA02C2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CA02C2">
        <w:rPr>
          <w:spacing w:val="40"/>
        </w:rPr>
        <w:t xml:space="preserve"> </w:t>
      </w:r>
      <w:r w:rsidRPr="00CA02C2">
        <w:t>для обсуждения.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1.4.</w:t>
      </w:r>
      <w:r w:rsidRPr="00CA02C2">
        <w:rPr>
          <w:b/>
          <w:lang w:val="x-none" w:eastAsia="x-none"/>
        </w:rPr>
        <w:t>Использование</w:t>
      </w:r>
      <w:r w:rsidRPr="00CA02C2">
        <w:rPr>
          <w:b/>
          <w:spacing w:val="-6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интерактивных</w:t>
      </w:r>
      <w:r w:rsidRPr="00CA02C2">
        <w:rPr>
          <w:b/>
          <w:spacing w:val="-2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форм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lang w:val="x-none" w:eastAsia="x-none"/>
        </w:rPr>
        <w:t>проведения</w:t>
      </w:r>
      <w:r w:rsidRPr="00CA02C2">
        <w:rPr>
          <w:b/>
          <w:spacing w:val="-5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занятий</w:t>
      </w:r>
    </w:p>
    <w:p w:rsidR="00CA02C2" w:rsidRPr="00CA02C2" w:rsidRDefault="00CA02C2" w:rsidP="00CA02C2">
      <w:pPr>
        <w:ind w:firstLine="709"/>
        <w:jc w:val="both"/>
      </w:pPr>
      <w:r w:rsidRPr="00CA02C2">
        <w:t>На занятиях по профессиональному модулю используются следующие активные и интерактивные формы проведения занятий: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групповая</w:t>
      </w:r>
      <w:r w:rsidRPr="00CA02C2">
        <w:rPr>
          <w:spacing w:val="-3"/>
        </w:rPr>
        <w:t xml:space="preserve"> </w:t>
      </w:r>
      <w:r w:rsidRPr="00CA02C2">
        <w:t>работа</w:t>
      </w:r>
      <w:r w:rsidRPr="00CA02C2">
        <w:rPr>
          <w:spacing w:val="-2"/>
        </w:rPr>
        <w:t xml:space="preserve"> </w:t>
      </w:r>
      <w:r w:rsidRPr="00CA02C2">
        <w:t>или</w:t>
      </w:r>
      <w:r w:rsidRPr="00CA02C2">
        <w:rPr>
          <w:spacing w:val="-2"/>
        </w:rPr>
        <w:t xml:space="preserve"> </w:t>
      </w:r>
      <w:r w:rsidRPr="00CA02C2">
        <w:t>работа</w:t>
      </w:r>
      <w:r w:rsidRPr="00CA02C2">
        <w:rPr>
          <w:spacing w:val="-3"/>
        </w:rPr>
        <w:t xml:space="preserve"> </w:t>
      </w:r>
      <w:r w:rsidRPr="00CA02C2">
        <w:t>в</w:t>
      </w:r>
      <w:r w:rsidRPr="00CA02C2">
        <w:rPr>
          <w:spacing w:val="-2"/>
        </w:rPr>
        <w:t xml:space="preserve"> парах;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4"/>
        </w:rPr>
        <w:t xml:space="preserve"> </w:t>
      </w:r>
      <w:r w:rsidRPr="00CA02C2">
        <w:t>ситуационных</w:t>
      </w:r>
      <w:r w:rsidRPr="00CA02C2">
        <w:rPr>
          <w:spacing w:val="-2"/>
        </w:rPr>
        <w:t xml:space="preserve"> 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решение</w:t>
      </w:r>
      <w:r w:rsidRPr="00CA02C2">
        <w:rPr>
          <w:spacing w:val="-5"/>
        </w:rPr>
        <w:t xml:space="preserve"> </w:t>
      </w:r>
      <w:r w:rsidRPr="00CA02C2">
        <w:t>производственных</w:t>
      </w:r>
      <w:r w:rsidRPr="00CA02C2">
        <w:rPr>
          <w:spacing w:val="-5"/>
        </w:rPr>
        <w:t xml:space="preserve"> </w:t>
      </w:r>
      <w:r w:rsidRPr="00CA02C2">
        <w:rPr>
          <w:spacing w:val="-2"/>
        </w:rPr>
        <w:t>задач;</w:t>
      </w:r>
    </w:p>
    <w:p w:rsidR="00CA02C2" w:rsidRPr="00CA02C2" w:rsidRDefault="00CA02C2" w:rsidP="00CA02C2">
      <w:pPr>
        <w:widowControl w:val="0"/>
        <w:numPr>
          <w:ilvl w:val="0"/>
          <w:numId w:val="40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ind w:left="0" w:firstLine="709"/>
        <w:jc w:val="both"/>
      </w:pPr>
      <w:r w:rsidRPr="00CA02C2">
        <w:rPr>
          <w:spacing w:val="-2"/>
        </w:rPr>
        <w:t>исследовательская</w:t>
      </w:r>
      <w:r w:rsidRPr="00CA02C2">
        <w:t xml:space="preserve"> </w:t>
      </w:r>
      <w:r w:rsidRPr="00CA02C2">
        <w:rPr>
          <w:spacing w:val="-2"/>
        </w:rPr>
        <w:t>деятельность</w:t>
      </w:r>
      <w:r w:rsidRPr="00CA02C2">
        <w:t xml:space="preserve"> </w:t>
      </w:r>
      <w:r w:rsidRPr="00CA02C2">
        <w:rPr>
          <w:spacing w:val="-2"/>
        </w:rPr>
        <w:t>обучающихся</w:t>
      </w:r>
      <w:r w:rsidRPr="00CA02C2">
        <w:t xml:space="preserve"> </w:t>
      </w:r>
      <w:r w:rsidRPr="00CA02C2">
        <w:rPr>
          <w:spacing w:val="-10"/>
        </w:rPr>
        <w:t>в</w:t>
      </w:r>
      <w:r w:rsidRPr="00CA02C2">
        <w:t xml:space="preserve"> </w:t>
      </w:r>
      <w:r w:rsidRPr="00CA02C2">
        <w:rPr>
          <w:spacing w:val="-2"/>
        </w:rPr>
        <w:t>рамках</w:t>
      </w:r>
      <w:r w:rsidRPr="00CA02C2">
        <w:t xml:space="preserve"> </w:t>
      </w:r>
      <w:r w:rsidRPr="00CA02C2">
        <w:rPr>
          <w:spacing w:val="-2"/>
        </w:rPr>
        <w:t>реализации</w:t>
      </w:r>
      <w:r w:rsidRPr="00CA02C2">
        <w:t xml:space="preserve"> </w:t>
      </w:r>
      <w:r w:rsidRPr="00CA02C2">
        <w:rPr>
          <w:spacing w:val="-4"/>
        </w:rPr>
        <w:t xml:space="preserve">ими </w:t>
      </w:r>
      <w:r w:rsidRPr="00CA02C2">
        <w:t>индивидуальных исследовательских проектов;</w:t>
      </w:r>
    </w:p>
    <w:p w:rsidR="00CA02C2" w:rsidRPr="00CA02C2" w:rsidRDefault="00CA02C2" w:rsidP="00CA02C2">
      <w:pPr>
        <w:widowControl w:val="0"/>
        <w:tabs>
          <w:tab w:val="left" w:pos="1042"/>
        </w:tabs>
        <w:autoSpaceDE w:val="0"/>
        <w:autoSpaceDN w:val="0"/>
        <w:ind w:left="622"/>
        <w:jc w:val="both"/>
        <w:outlineLvl w:val="0"/>
        <w:rPr>
          <w:b/>
          <w:lang w:val="x-none" w:eastAsia="x-none"/>
        </w:rPr>
      </w:pPr>
      <w:r w:rsidRPr="00CA02C2">
        <w:rPr>
          <w:b/>
          <w:lang w:eastAsia="x-none"/>
        </w:rPr>
        <w:t>1.5.</w:t>
      </w:r>
      <w:r w:rsidRPr="00CA02C2">
        <w:rPr>
          <w:b/>
          <w:lang w:val="x-none" w:eastAsia="x-none"/>
        </w:rPr>
        <w:t>Практическая</w:t>
      </w:r>
      <w:r w:rsidRPr="00CA02C2">
        <w:rPr>
          <w:b/>
          <w:spacing w:val="-3"/>
          <w:lang w:val="x-none" w:eastAsia="x-none"/>
        </w:rPr>
        <w:t xml:space="preserve"> </w:t>
      </w:r>
      <w:r w:rsidRPr="00CA02C2">
        <w:rPr>
          <w:b/>
          <w:spacing w:val="-2"/>
          <w:lang w:val="x-none" w:eastAsia="x-none"/>
        </w:rPr>
        <w:t>подготовка</w:t>
      </w:r>
    </w:p>
    <w:p w:rsidR="00CA02C2" w:rsidRPr="00CA02C2" w:rsidRDefault="00CA02C2" w:rsidP="00CA02C2">
      <w:pPr>
        <w:ind w:firstLine="709"/>
        <w:jc w:val="both"/>
      </w:pPr>
      <w:r w:rsidRPr="00CA02C2">
        <w:t>Практическая подготовка при реализации профессионального модуля организуется в форме: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учебной</w:t>
      </w:r>
      <w:r w:rsidRPr="00CA02C2">
        <w:rPr>
          <w:spacing w:val="-3"/>
        </w:rPr>
        <w:t xml:space="preserve"> </w:t>
      </w:r>
      <w:r w:rsidRPr="00CA02C2">
        <w:t>и</w:t>
      </w:r>
      <w:r w:rsidRPr="00CA02C2">
        <w:rPr>
          <w:spacing w:val="-3"/>
        </w:rPr>
        <w:t xml:space="preserve"> </w:t>
      </w:r>
      <w:r w:rsidRPr="00CA02C2">
        <w:t>производственной</w:t>
      </w:r>
      <w:r w:rsidRPr="00CA02C2">
        <w:rPr>
          <w:spacing w:val="-4"/>
        </w:rPr>
        <w:t xml:space="preserve"> </w:t>
      </w:r>
      <w:r w:rsidRPr="00CA02C2">
        <w:rPr>
          <w:spacing w:val="-2"/>
        </w:rPr>
        <w:t>практики;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CA02C2">
        <w:rPr>
          <w:spacing w:val="-2"/>
        </w:rPr>
        <w:t>деятельностью;</w:t>
      </w:r>
    </w:p>
    <w:p w:rsidR="00CA02C2" w:rsidRPr="00CA02C2" w:rsidRDefault="00CA02C2" w:rsidP="00CA02C2">
      <w:pPr>
        <w:widowControl w:val="0"/>
        <w:numPr>
          <w:ilvl w:val="0"/>
          <w:numId w:val="39"/>
        </w:numPr>
        <w:tabs>
          <w:tab w:val="left" w:pos="1134"/>
        </w:tabs>
        <w:autoSpaceDE w:val="0"/>
        <w:autoSpaceDN w:val="0"/>
        <w:ind w:left="0" w:firstLine="709"/>
        <w:jc w:val="both"/>
      </w:pPr>
      <w:r w:rsidRPr="00CA02C2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CA02C2">
        <w:rPr>
          <w:spacing w:val="40"/>
        </w:rPr>
        <w:t xml:space="preserve"> </w:t>
      </w:r>
      <w:r w:rsidRPr="00CA02C2">
        <w:t>деятельностью в условиях, приближенных к реальным производственным.</w:t>
      </w:r>
    </w:p>
    <w:p w:rsidR="002F3452" w:rsidRDefault="006C745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rPr>
          <w:b/>
        </w:rPr>
        <w:t>1.</w:t>
      </w:r>
      <w:r w:rsidR="00CA02C2">
        <w:rPr>
          <w:b/>
        </w:rPr>
        <w:t>6</w:t>
      </w:r>
      <w:r w:rsidR="00FF6AC7" w:rsidRPr="00796AFC">
        <w:rPr>
          <w:b/>
        </w:rPr>
        <w:t xml:space="preserve">. </w:t>
      </w:r>
      <w:r w:rsidR="00B06A4C" w:rsidRPr="00796AFC">
        <w:rPr>
          <w:b/>
        </w:rPr>
        <w:t xml:space="preserve">Рекомендуемое количество часов на освоение программы </w:t>
      </w:r>
      <w:r w:rsidR="00B104F0" w:rsidRPr="00796AFC">
        <w:rPr>
          <w:b/>
        </w:rPr>
        <w:t>производственной</w:t>
      </w:r>
      <w:r w:rsidR="00B323C6" w:rsidRPr="00796AFC">
        <w:rPr>
          <w:b/>
        </w:rPr>
        <w:t xml:space="preserve"> </w:t>
      </w:r>
      <w:r w:rsidR="00B104F0" w:rsidRPr="00796AFC">
        <w:rPr>
          <w:b/>
        </w:rPr>
        <w:t>(преддипломной</w:t>
      </w:r>
      <w:r w:rsidR="00103586" w:rsidRPr="00796AFC">
        <w:rPr>
          <w:b/>
        </w:rPr>
        <w:t>) практики</w:t>
      </w:r>
      <w:r w:rsidR="00B06A4C" w:rsidRPr="00796AFC">
        <w:rPr>
          <w:b/>
        </w:rPr>
        <w:t>:</w:t>
      </w:r>
      <w:r w:rsidR="00E71E11" w:rsidRPr="00796AFC">
        <w:t xml:space="preserve"> </w:t>
      </w:r>
      <w:r w:rsidR="00B06A4C" w:rsidRPr="00796AFC">
        <w:t xml:space="preserve">максимальной учебной нагрузки </w:t>
      </w:r>
      <w:r w:rsidR="00405F60" w:rsidRPr="00796AFC">
        <w:t>обучающегося</w:t>
      </w:r>
      <w:r w:rsidR="00103586" w:rsidRPr="00796AFC">
        <w:t xml:space="preserve"> 3 </w:t>
      </w:r>
      <w:r w:rsidR="00B104F0" w:rsidRPr="00796AFC">
        <w:t>недели</w:t>
      </w:r>
      <w:r w:rsidR="000B1764" w:rsidRPr="00796AFC">
        <w:t xml:space="preserve"> (108 часов)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2F3452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6AFC" w:rsidRDefault="00796AFC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0443F" w:rsidRPr="00796AFC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96AFC">
        <w:rPr>
          <w:b/>
        </w:rPr>
        <w:t xml:space="preserve">СТРУКТУРА И СОДЕРЖАНИЕ </w:t>
      </w:r>
      <w:r w:rsidR="008620B1" w:rsidRPr="00796AFC">
        <w:rPr>
          <w:b/>
        </w:rPr>
        <w:t xml:space="preserve">ПРОИЗВОДСТВЕННОЙ ПРАКТИКИ </w:t>
      </w:r>
      <w:r w:rsidR="00B323C6" w:rsidRPr="00796AFC">
        <w:rPr>
          <w:b/>
        </w:rPr>
        <w:t>(ПРЕДДИПЛОМНОЙ)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 xml:space="preserve">2.1. </w:t>
      </w:r>
      <w:r w:rsidR="00796AFC">
        <w:rPr>
          <w:b/>
        </w:rPr>
        <w:t xml:space="preserve">  </w:t>
      </w:r>
      <w:r w:rsidRPr="00796AFC">
        <w:rPr>
          <w:b/>
        </w:rPr>
        <w:t>Объем и вид практики.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796AFC">
        <w:t>Порядок прохождения преддипломной практики состоит из трех этапов: подготовительного, основного и заключительного.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1.</w:t>
      </w:r>
      <w:r w:rsidRPr="00796AFC">
        <w:tab/>
        <w:t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практическую работу в виде эскиза картины к ВКР, дневник.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2.</w:t>
      </w:r>
      <w:r w:rsidRPr="00796AFC">
        <w:tab/>
        <w:t>Основной этап практики (практическая работа по подготовке эскиза картины). На данном   этапе обучающийся проводит: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Сбор и анализ материала по теме, соответствующей   индивидуальному заданию; выбор художественных и изобразительных средств в соответствии с поставленной задачей; поиск художественного образа и новых живописно пластических решений; определение последовательность ведения работы над композицией; профессиональный анализ и самоанализ творческой деятельности.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 xml:space="preserve">Выполнение индивидуального задания: выполнение предварительного эскиза картины к ВКР.                </w:t>
      </w:r>
    </w:p>
    <w:p w:rsidR="00796AFC" w:rsidRPr="00796AFC" w:rsidRDefault="00796AFC" w:rsidP="00796AFC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96AFC">
        <w:t>Подготовка отчета о практике.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ab/>
        <w:t xml:space="preserve">На данном этапе происходит закрепление знаний, полученных студентом в процессе обучения в колледже на основе изучения 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получение практического опыта в основных технических разновидностях, функциях и возможностях живописи, в принципах сбора и систематизации подготовительного материала, и способах его применения для воплощения творческого замысла, приобретение опыта творческого использования средств живописи, и их изобразительно-выразительных возможностей.</w:t>
      </w:r>
    </w:p>
    <w:p w:rsidR="00796AFC" w:rsidRPr="00796AFC" w:rsidRDefault="00796AF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3.</w:t>
      </w:r>
      <w:r w:rsidRPr="00796AFC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письменный отчет о прохождении практики.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96AFC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  <w:rPr>
                <w:b/>
              </w:rPr>
            </w:pPr>
            <w:r w:rsidRPr="00796AFC">
              <w:rPr>
                <w:b/>
              </w:rPr>
              <w:t xml:space="preserve">Сроки проведения </w:t>
            </w:r>
          </w:p>
        </w:tc>
      </w:tr>
      <w:tr w:rsidR="0010443F" w:rsidRPr="00796AFC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>8 семестр</w:t>
            </w:r>
          </w:p>
        </w:tc>
      </w:tr>
      <w:tr w:rsidR="0010443F" w:rsidRPr="00796AFC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0443F" w:rsidRPr="00796AFC" w:rsidRDefault="0010443F" w:rsidP="00B90EA4">
            <w:pPr>
              <w:pStyle w:val="Default"/>
              <w:jc w:val="center"/>
            </w:pPr>
            <w:r w:rsidRPr="00796AFC">
              <w:t xml:space="preserve">Вид аттестации: дифференцированный зачет </w:t>
            </w:r>
          </w:p>
        </w:tc>
      </w:tr>
    </w:tbl>
    <w:p w:rsidR="0010443F" w:rsidRPr="00796AFC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:rsidR="00EE2937" w:rsidRPr="00796AFC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96AFC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0B1764" w:rsidRPr="00796AFC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796AFC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FF0000"/>
        </w:rPr>
      </w:pPr>
      <w:r w:rsidRPr="00796AFC">
        <w:rPr>
          <w:b/>
        </w:rPr>
        <w:t>2.</w:t>
      </w:r>
      <w:r w:rsidR="00796AFC">
        <w:rPr>
          <w:b/>
        </w:rPr>
        <w:t>2</w:t>
      </w:r>
      <w:r w:rsidR="0010443F" w:rsidRPr="00796AFC">
        <w:rPr>
          <w:b/>
        </w:rPr>
        <w:t>.</w:t>
      </w:r>
      <w:r w:rsidR="002F118B" w:rsidRPr="00796AFC">
        <w:rPr>
          <w:b/>
        </w:rPr>
        <w:t xml:space="preserve"> </w:t>
      </w:r>
      <w:r w:rsidR="0026619D" w:rsidRPr="00796AFC">
        <w:rPr>
          <w:b/>
        </w:rPr>
        <w:t>Т</w:t>
      </w:r>
      <w:r w:rsidRPr="00796AFC">
        <w:rPr>
          <w:b/>
        </w:rPr>
        <w:t xml:space="preserve">ематический план </w:t>
      </w:r>
      <w:r w:rsidR="00796AFC" w:rsidRPr="00796AFC">
        <w:rPr>
          <w:b/>
        </w:rPr>
        <w:t>преддипломной практики</w:t>
      </w:r>
    </w:p>
    <w:p w:rsidR="00FF6AC7" w:rsidRPr="00796AFC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  <w:r w:rsidRPr="00796AFC">
        <w:rPr>
          <w:bCs/>
          <w:i/>
          <w:color w:val="FF0000"/>
        </w:rPr>
        <w:tab/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4"/>
        <w:gridCol w:w="9976"/>
        <w:gridCol w:w="2536"/>
      </w:tblGrid>
      <w:tr w:rsidR="00EE2937" w:rsidRPr="00796AFC" w:rsidTr="00EE2937">
        <w:trPr>
          <w:trHeight w:val="851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96AFC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Объем часов</w:t>
            </w:r>
          </w:p>
        </w:tc>
      </w:tr>
      <w:tr w:rsidR="00EE2937" w:rsidRPr="00796AFC" w:rsidTr="00EE2937">
        <w:trPr>
          <w:trHeight w:val="445"/>
        </w:trPr>
        <w:tc>
          <w:tcPr>
            <w:tcW w:w="2084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1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2</w:t>
            </w:r>
          </w:p>
        </w:tc>
        <w:tc>
          <w:tcPr>
            <w:tcW w:w="2536" w:type="dxa"/>
            <w:shd w:val="clear" w:color="auto" w:fill="auto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96AFC">
              <w:rPr>
                <w:b/>
                <w:bCs/>
              </w:rPr>
              <w:t>3</w:t>
            </w: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shd w:val="clear" w:color="auto" w:fill="E7E6E6"/>
            <w:vAlign w:val="center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  <w:tc>
          <w:tcPr>
            <w:tcW w:w="2536" w:type="dxa"/>
            <w:shd w:val="clear" w:color="auto" w:fill="E7E6E6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</w:p>
        </w:tc>
      </w:tr>
      <w:tr w:rsidR="00EE2937" w:rsidRPr="00796AFC" w:rsidTr="00EE2937">
        <w:trPr>
          <w:trHeight w:val="20"/>
        </w:trPr>
        <w:tc>
          <w:tcPr>
            <w:tcW w:w="2084" w:type="dxa"/>
            <w:shd w:val="clear" w:color="auto" w:fill="FFFFFF"/>
          </w:tcPr>
          <w:p w:rsidR="00EE2937" w:rsidRPr="00796AFC" w:rsidRDefault="00EE2937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Вводное занятие</w:t>
            </w:r>
          </w:p>
        </w:tc>
        <w:tc>
          <w:tcPr>
            <w:tcW w:w="9976" w:type="dxa"/>
            <w:shd w:val="clear" w:color="auto" w:fill="auto"/>
          </w:tcPr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цели и задачи практики; тематическое планирование практики; виды отчетной документации;</w:t>
            </w:r>
          </w:p>
          <w:p w:rsidR="00EE2937" w:rsidRPr="00796AFC" w:rsidRDefault="00EE2937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2536" w:type="dxa"/>
            <w:shd w:val="clear" w:color="auto" w:fill="FFFFFF"/>
          </w:tcPr>
          <w:p w:rsidR="00EE2937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shd w:val="clear" w:color="auto" w:fill="FFFFFF"/>
          </w:tcPr>
          <w:p w:rsidR="007E2172" w:rsidRPr="00796AFC" w:rsidRDefault="007E2172" w:rsidP="00EE2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2536" w:type="dxa"/>
            <w:vMerge w:val="restart"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90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копии работы по теме индивидуального задания.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D65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форэскизов с поиском новых пластических решений композиции.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набросков в тоне и цвете.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Работа с натуры.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Увеличение формата и выполнение графического эскиза.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976" w:type="dxa"/>
            <w:shd w:val="clear" w:color="auto" w:fill="auto"/>
          </w:tcPr>
          <w:p w:rsidR="007E2172" w:rsidRPr="00796AFC" w:rsidRDefault="007E2172" w:rsidP="00AA67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Выполнение картона.</w:t>
            </w:r>
          </w:p>
        </w:tc>
        <w:tc>
          <w:tcPr>
            <w:tcW w:w="2536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Перенос рисунка на холст.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995F4D">
        <w:trPr>
          <w:trHeight w:val="20"/>
        </w:trPr>
        <w:tc>
          <w:tcPr>
            <w:tcW w:w="2084" w:type="dxa"/>
            <w:vMerge/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2536" w:type="dxa"/>
            <w:vMerge/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96AFC">
              <w:rPr>
                <w:b/>
                <w:bCs/>
              </w:rPr>
              <w:t>Отчет по практике</w:t>
            </w: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96AFC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живописного произведения, по поиску пластических решений.</w:t>
            </w:r>
          </w:p>
        </w:tc>
        <w:tc>
          <w:tcPr>
            <w:tcW w:w="253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7E21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14</w:t>
            </w: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96AFC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 .</w:t>
            </w: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</w:tr>
      <w:tr w:rsidR="007E2172" w:rsidRPr="00796AFC" w:rsidTr="00EE2937">
        <w:trPr>
          <w:trHeight w:val="20"/>
        </w:trPr>
        <w:tc>
          <w:tcPr>
            <w:tcW w:w="208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96AFC">
              <w:rPr>
                <w:b/>
                <w:bCs/>
              </w:rPr>
              <w:t>итого</w:t>
            </w:r>
          </w:p>
        </w:tc>
        <w:tc>
          <w:tcPr>
            <w:tcW w:w="25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2172" w:rsidRPr="00796AFC" w:rsidRDefault="007E2172" w:rsidP="001F36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96AFC">
              <w:rPr>
                <w:bCs/>
                <w:i/>
              </w:rPr>
              <w:t>108</w:t>
            </w:r>
          </w:p>
        </w:tc>
      </w:tr>
    </w:tbl>
    <w:p w:rsidR="002F118B" w:rsidRPr="00FE25B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FE25B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:rsidR="00D6529F" w:rsidRPr="00796AFC" w:rsidRDefault="00D116F9" w:rsidP="00796AFC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96AFC">
        <w:rPr>
          <w:b/>
          <w:caps/>
        </w:rPr>
        <w:t>условия</w:t>
      </w:r>
      <w:r w:rsidR="00FF6AC7" w:rsidRPr="00796AFC">
        <w:rPr>
          <w:b/>
          <w:caps/>
        </w:rPr>
        <w:t xml:space="preserve"> реализации программы </w:t>
      </w:r>
      <w:r w:rsidR="008620B1" w:rsidRPr="00796AFC">
        <w:rPr>
          <w:b/>
          <w:caps/>
        </w:rPr>
        <w:t>ПРОИЗВОДСТВЕННОЙ</w:t>
      </w:r>
      <w:r w:rsidR="00954D9D" w:rsidRPr="00796AFC">
        <w:rPr>
          <w:b/>
          <w:caps/>
        </w:rPr>
        <w:t xml:space="preserve"> </w:t>
      </w:r>
      <w:r w:rsidR="008620B1" w:rsidRPr="00796AFC">
        <w:rPr>
          <w:b/>
          <w:caps/>
        </w:rPr>
        <w:t>практики</w:t>
      </w:r>
      <w:r w:rsidR="00954D9D" w:rsidRPr="00796AFC">
        <w:rPr>
          <w:b/>
          <w:caps/>
        </w:rPr>
        <w:t xml:space="preserve"> (ПРЕДДИПЛОМНОЙ)</w:t>
      </w:r>
    </w:p>
    <w:p w:rsidR="00D6529F" w:rsidRPr="00796AFC" w:rsidRDefault="00D6529F" w:rsidP="00796AFC">
      <w:pPr>
        <w:ind w:firstLine="709"/>
        <w:jc w:val="both"/>
      </w:pPr>
      <w:r w:rsidRPr="00796AFC">
        <w:t>Организация практики   должна обеспечивать: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</w:t>
      </w:r>
      <w:r w:rsidR="008620B1" w:rsidRPr="00796AFC">
        <w:t>выполнение требований</w:t>
      </w:r>
      <w:r w:rsidRPr="00796AFC">
        <w:t xml:space="preserve">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</w:t>
      </w:r>
      <w:r w:rsidR="008620B1" w:rsidRPr="00796AFC">
        <w:t xml:space="preserve"> 54.02.05 Живопись (по видам)</w:t>
      </w:r>
      <w:r w:rsidRPr="00796AFC">
        <w:t xml:space="preserve"> (</w:t>
      </w:r>
      <w:r w:rsidR="008620B1" w:rsidRPr="00796AFC">
        <w:t>углубленная</w:t>
      </w:r>
      <w:r w:rsidRPr="00796AFC">
        <w:t xml:space="preserve"> </w:t>
      </w:r>
      <w:r w:rsidR="008620B1" w:rsidRPr="00796AFC">
        <w:t>подготовка) к</w:t>
      </w:r>
      <w:r w:rsidRPr="00796AFC">
        <w:t xml:space="preserve"> минимуму содержания и уровню подготовки студентов в соответствии с получаемой квалификацией;</w:t>
      </w:r>
    </w:p>
    <w:p w:rsidR="00D6529F" w:rsidRPr="00796AFC" w:rsidRDefault="00D6529F" w:rsidP="00796AFC">
      <w:pPr>
        <w:ind w:firstLine="709"/>
        <w:jc w:val="both"/>
      </w:pPr>
      <w:r w:rsidRPr="00796AFC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- возможность накопления и обработки информации и </w:t>
      </w:r>
      <w:r w:rsidR="008620B1" w:rsidRPr="00796AFC">
        <w:t>умений,</w:t>
      </w:r>
      <w:r w:rsidRPr="00796AFC">
        <w:t xml:space="preserve"> и навыков для выполнения выпускной квалификационной работы.</w:t>
      </w:r>
    </w:p>
    <w:p w:rsidR="00D6529F" w:rsidRPr="00796AFC" w:rsidRDefault="00D6529F" w:rsidP="00796AFC">
      <w:pPr>
        <w:ind w:firstLine="709"/>
        <w:jc w:val="both"/>
      </w:pPr>
      <w:r w:rsidRPr="00796AFC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Организация практики может предусматривать участие </w:t>
      </w:r>
      <w:r w:rsidR="008620B1" w:rsidRPr="00796AFC">
        <w:t>обучающихся</w:t>
      </w:r>
      <w:r w:rsidRPr="00796AFC">
        <w:t xml:space="preserve"> в экспериментальной, аналитической, научно-исследовательской работе.</w:t>
      </w:r>
    </w:p>
    <w:p w:rsidR="00D6529F" w:rsidRPr="00796AFC" w:rsidRDefault="00D6529F" w:rsidP="00796AFC">
      <w:pPr>
        <w:ind w:firstLine="709"/>
        <w:jc w:val="both"/>
      </w:pPr>
      <w:r w:rsidRPr="00796AFC">
        <w:t xml:space="preserve">Общий объем времени на проведение преддипломной </w:t>
      </w:r>
      <w:r w:rsidR="008620B1" w:rsidRPr="00796AFC">
        <w:t>практики определяется</w:t>
      </w:r>
      <w:r w:rsidRPr="00796AFC">
        <w:t xml:space="preserve"> требованиями Федерального государственного образовательного </w:t>
      </w:r>
      <w:r w:rsidR="008620B1" w:rsidRPr="00796AFC">
        <w:t>стандарта среднего</w:t>
      </w:r>
      <w:r w:rsidRPr="00796AFC">
        <w:t xml:space="preserve"> профессионального образования по специальности </w:t>
      </w:r>
      <w:r w:rsidR="008620B1" w:rsidRPr="00796AFC">
        <w:t>54.02.05</w:t>
      </w:r>
      <w:r w:rsidRPr="00796AFC">
        <w:t xml:space="preserve"> </w:t>
      </w:r>
      <w:r w:rsidR="008620B1" w:rsidRPr="00796AFC">
        <w:t xml:space="preserve">Живопись (по видам) </w:t>
      </w:r>
      <w:r w:rsidRPr="00796AFC">
        <w:t>(</w:t>
      </w:r>
      <w:r w:rsidR="008620B1" w:rsidRPr="00796AFC">
        <w:t>углубленная подготовка) и составляет 3</w:t>
      </w:r>
      <w:r w:rsidRPr="00796AFC">
        <w:t xml:space="preserve"> недели (1</w:t>
      </w:r>
      <w:r w:rsidR="008620B1" w:rsidRPr="00796AFC">
        <w:t>08 часов</w:t>
      </w:r>
      <w:r w:rsidRPr="00796AFC">
        <w:t>).</w:t>
      </w:r>
    </w:p>
    <w:p w:rsidR="00D6529F" w:rsidRPr="00796AFC" w:rsidRDefault="00D6529F" w:rsidP="00796AFC">
      <w:pPr>
        <w:ind w:firstLine="709"/>
      </w:pPr>
    </w:p>
    <w:p w:rsidR="00FF6AC7" w:rsidRPr="00796AFC" w:rsidRDefault="00917851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3.1. </w:t>
      </w:r>
      <w:r w:rsidR="00361C74" w:rsidRPr="00796AFC">
        <w:rPr>
          <w:b/>
          <w:bCs/>
        </w:rPr>
        <w:t xml:space="preserve">Требования к минимальному </w:t>
      </w:r>
      <w:r w:rsidR="002F118B" w:rsidRPr="00796AFC">
        <w:rPr>
          <w:b/>
          <w:bCs/>
        </w:rPr>
        <w:t>м</w:t>
      </w:r>
      <w:r w:rsidR="00FF6AC7" w:rsidRPr="00796AFC">
        <w:rPr>
          <w:b/>
          <w:bCs/>
        </w:rPr>
        <w:t>атериально-техническо</w:t>
      </w:r>
      <w:r w:rsidR="002F118B" w:rsidRPr="00796AFC">
        <w:rPr>
          <w:b/>
          <w:bCs/>
        </w:rPr>
        <w:t>му</w:t>
      </w:r>
      <w:r w:rsidR="00FF6AC7" w:rsidRPr="00796AFC">
        <w:rPr>
          <w:b/>
          <w:bCs/>
        </w:rPr>
        <w:t xml:space="preserve"> о</w:t>
      </w:r>
      <w:r w:rsidR="003E0FBC" w:rsidRPr="00796AFC">
        <w:rPr>
          <w:b/>
          <w:bCs/>
        </w:rPr>
        <w:t>беспечени</w:t>
      </w:r>
      <w:r w:rsidR="002F118B" w:rsidRPr="00796AFC">
        <w:rPr>
          <w:b/>
          <w:bCs/>
        </w:rPr>
        <w:t>ю</w:t>
      </w:r>
      <w:r w:rsidR="0010443F" w:rsidRPr="00796AFC">
        <w:rPr>
          <w:b/>
          <w:bCs/>
        </w:rPr>
        <w:t xml:space="preserve"> программы производственной</w:t>
      </w:r>
      <w:r w:rsidR="00954D9D" w:rsidRPr="00796AFC">
        <w:rPr>
          <w:b/>
          <w:bCs/>
        </w:rPr>
        <w:t xml:space="preserve"> </w:t>
      </w:r>
      <w:r w:rsidR="0010443F" w:rsidRPr="00796AFC">
        <w:rPr>
          <w:b/>
          <w:bCs/>
        </w:rPr>
        <w:t xml:space="preserve"> практики</w:t>
      </w:r>
      <w:r w:rsidR="00954D9D" w:rsidRPr="00796AFC">
        <w:rPr>
          <w:b/>
          <w:bCs/>
        </w:rPr>
        <w:t xml:space="preserve"> (преддипломной)</w:t>
      </w:r>
      <w:r w:rsidR="0010443F" w:rsidRPr="00796AFC">
        <w:rPr>
          <w:b/>
          <w:bCs/>
        </w:rPr>
        <w:t>.</w:t>
      </w:r>
    </w:p>
    <w:p w:rsidR="003E0FBC" w:rsidRPr="00796AFC" w:rsidRDefault="003E0FBC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 xml:space="preserve">Реализация программы </w:t>
      </w:r>
      <w:r w:rsidR="0010443F" w:rsidRPr="00796AFC">
        <w:rPr>
          <w:bCs/>
        </w:rPr>
        <w:t>производственной(преддипломной) практики</w:t>
      </w:r>
      <w:r w:rsidRPr="00796AFC">
        <w:rPr>
          <w:bCs/>
        </w:rPr>
        <w:t xml:space="preserve"> требует наличия </w:t>
      </w:r>
      <w:r w:rsidR="00A86723" w:rsidRPr="00796AFC">
        <w:rPr>
          <w:bCs/>
        </w:rPr>
        <w:t>мастерской по живописи, натюрмортного фонда, методического фонда.</w:t>
      </w:r>
    </w:p>
    <w:p w:rsidR="00F67248" w:rsidRPr="001934F9" w:rsidRDefault="00F67248" w:rsidP="00F67248">
      <w:pPr>
        <w:shd w:val="clear" w:color="auto" w:fill="FFFFFF"/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  <w:r>
        <w:rPr>
          <w:rFonts w:eastAsia="Calibri"/>
          <w:b/>
        </w:rPr>
        <w:t xml:space="preserve"> </w:t>
      </w:r>
      <w:r w:rsidRPr="00756E1F">
        <w:rPr>
          <w:rFonts w:eastAsia="Calibri"/>
          <w:i/>
        </w:rPr>
        <w:t>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защиты практики)</w:t>
      </w:r>
    </w:p>
    <w:p w:rsidR="00973FC5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 xml:space="preserve"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</w:t>
      </w:r>
      <w:r>
        <w:t>подиумами</w:t>
      </w:r>
      <w:r w:rsidRPr="00DF2493">
        <w:t xml:space="preserve">, </w:t>
      </w:r>
      <w:r>
        <w:t xml:space="preserve">муляжами и </w:t>
      </w:r>
      <w:r w:rsidRPr="00255C3D">
        <w:t xml:space="preserve">предметами быта для натюрмортных постановок, </w:t>
      </w:r>
      <w:r w:rsidRPr="00DF2493">
        <w:t xml:space="preserve">учебными наглядными пособиями – </w:t>
      </w:r>
      <w:r>
        <w:rPr>
          <w:color w:val="000000" w:themeColor="text1"/>
        </w:rPr>
        <w:t>комплект картин «Испанский натюрморт» (5 шт.)</w:t>
      </w:r>
      <w:r>
        <w:t>.</w:t>
      </w:r>
    </w:p>
    <w:p w:rsidR="00F67248" w:rsidRPr="001934F9" w:rsidRDefault="00F67248" w:rsidP="00F67248">
      <w:pPr>
        <w:tabs>
          <w:tab w:val="left" w:pos="1005"/>
        </w:tabs>
        <w:rPr>
          <w:rFonts w:eastAsia="Calibri"/>
          <w:b/>
        </w:rPr>
      </w:pPr>
      <w:r w:rsidRPr="001934F9">
        <w:rPr>
          <w:rFonts w:eastAsia="Calibri"/>
          <w:b/>
        </w:rPr>
        <w:t>Мастерская живописи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DF2493">
        <w:t>Мастерская укомплектована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</w:t>
      </w:r>
      <w:r>
        <w:t xml:space="preserve"> табуретами для красок, муляжами и </w:t>
      </w:r>
      <w:r w:rsidRPr="00255C3D">
        <w:t xml:space="preserve">предметами быта для натюрмортных постановок, </w:t>
      </w:r>
      <w:r w:rsidRPr="00DF2493">
        <w:t>наглядными пособиями</w:t>
      </w:r>
      <w:r>
        <w:t xml:space="preserve"> </w:t>
      </w:r>
      <w:r w:rsidRPr="00DF2493">
        <w:t xml:space="preserve">– </w:t>
      </w:r>
      <w:r>
        <w:t xml:space="preserve"> </w:t>
      </w:r>
      <w:r w:rsidRPr="00DF2493">
        <w:rPr>
          <w:color w:val="000000" w:themeColor="text1"/>
        </w:rPr>
        <w:t>графические</w:t>
      </w:r>
      <w:r>
        <w:rPr>
          <w:color w:val="000000" w:themeColor="text1"/>
        </w:rPr>
        <w:t xml:space="preserve"> портреты</w:t>
      </w:r>
      <w:r>
        <w:t xml:space="preserve">. </w:t>
      </w:r>
      <w:r w:rsidRPr="00DC6A51">
        <w:t xml:space="preserve"> </w:t>
      </w:r>
    </w:p>
    <w:p w:rsidR="00F67248" w:rsidRDefault="00F67248" w:rsidP="00F67248">
      <w:pPr>
        <w:shd w:val="clear" w:color="auto" w:fill="FFFFFF"/>
        <w:rPr>
          <w:rFonts w:eastAsia="Calibri"/>
          <w:b/>
        </w:rPr>
      </w:pPr>
      <w:r w:rsidRPr="00FA1B6D">
        <w:rPr>
          <w:rFonts w:eastAsia="Calibri"/>
          <w:b/>
        </w:rPr>
        <w:t>Кабинет  для занятий по  междисциплинарному курсу  «Композиция и анализ произведений изобразительного искусства»</w:t>
      </w:r>
      <w:r w:rsidRPr="00756E1F">
        <w:rPr>
          <w:rFonts w:eastAsia="Calibri"/>
          <w:i/>
        </w:rPr>
        <w:t xml:space="preserve"> (</w:t>
      </w:r>
      <w:r>
        <w:rPr>
          <w:rFonts w:eastAsia="Calibri"/>
          <w:i/>
        </w:rPr>
        <w:t>для проведения практических занятий, текущего контроля, промежуточной аттестации, групповых и индивидуальных консультаций, подготовки курсовых работ, защиты практики)</w:t>
      </w:r>
    </w:p>
    <w:p w:rsidR="00F67248" w:rsidRDefault="00F67248" w:rsidP="00F67248">
      <w:pPr>
        <w:shd w:val="clear" w:color="auto" w:fill="FFFFFF"/>
      </w:pPr>
      <w:r w:rsidRPr="00DC6A51">
        <w:t>Кабинет укомплектован специализированной мебелью, отвечающей всем установленным нормам и требованиям</w:t>
      </w:r>
      <w:r>
        <w:t xml:space="preserve"> при выполнении художественных работ</w:t>
      </w:r>
      <w:r w:rsidRPr="00DC6A51">
        <w:t xml:space="preserve">, </w:t>
      </w:r>
      <w:r>
        <w:t xml:space="preserve">мольбертами, напольными </w:t>
      </w:r>
      <w:r w:rsidRPr="00255C3D">
        <w:t xml:space="preserve">светильниками, ширмой для модели, </w:t>
      </w:r>
      <w:r>
        <w:t xml:space="preserve">муляжами и </w:t>
      </w:r>
      <w:r w:rsidRPr="00255C3D">
        <w:t xml:space="preserve">предметами быта для натюрмортных постановок, учебными наглядными пособиями – </w:t>
      </w:r>
      <w:r w:rsidRPr="00255C3D">
        <w:rPr>
          <w:color w:val="000000" w:themeColor="text1"/>
        </w:rPr>
        <w:t>образцы академического рисунка Академии художеств им. Ильи Глазунова</w:t>
      </w:r>
      <w:r>
        <w:t>: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>
        <w:t xml:space="preserve"> </w:t>
      </w:r>
      <w:r w:rsidRPr="002F4693">
        <w:rPr>
          <w:color w:val="000000" w:themeColor="text1"/>
        </w:rPr>
        <w:t>- Рисунок орнамента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Череп в ракурсах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Гипсовая голова (1) 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>- Гипсовая голова  (2)</w:t>
      </w:r>
    </w:p>
    <w:p w:rsidR="00F67248" w:rsidRPr="002F4693" w:rsidRDefault="00F67248" w:rsidP="00F67248">
      <w:pPr>
        <w:shd w:val="clear" w:color="auto" w:fill="FFFFFF"/>
        <w:rPr>
          <w:color w:val="000000" w:themeColor="text1"/>
        </w:rPr>
      </w:pPr>
      <w:r w:rsidRPr="002F4693">
        <w:rPr>
          <w:color w:val="000000" w:themeColor="text1"/>
        </w:rPr>
        <w:t xml:space="preserve">- Рисунок головы натурщика </w:t>
      </w:r>
    </w:p>
    <w:p w:rsidR="00F67248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2F4693">
        <w:rPr>
          <w:color w:val="000000" w:themeColor="text1"/>
        </w:rPr>
        <w:t>- Зарисовка двух натурщиков</w:t>
      </w:r>
    </w:p>
    <w:p w:rsidR="00F67248" w:rsidRPr="00796AFC" w:rsidRDefault="00F67248" w:rsidP="00F67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</w:p>
    <w:p w:rsidR="00013A54" w:rsidRPr="00796AFC" w:rsidRDefault="00013A54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796AFC">
        <w:rPr>
          <w:b/>
        </w:rPr>
        <w:t>3.2. И</w:t>
      </w:r>
      <w:r w:rsidR="00404874" w:rsidRPr="00796AFC">
        <w:rPr>
          <w:b/>
        </w:rPr>
        <w:t xml:space="preserve">нформационное обеспечение </w:t>
      </w:r>
      <w:r w:rsidR="0010443F" w:rsidRPr="00796AFC">
        <w:rPr>
          <w:b/>
        </w:rPr>
        <w:t>производственной практики</w:t>
      </w:r>
      <w:r w:rsidR="00954D9D" w:rsidRPr="00796AFC">
        <w:rPr>
          <w:b/>
        </w:rPr>
        <w:t xml:space="preserve"> (преддипломной)</w:t>
      </w:r>
      <w:r w:rsidR="0010443F" w:rsidRPr="00796AFC">
        <w:rPr>
          <w:b/>
        </w:rPr>
        <w:t>.</w:t>
      </w:r>
    </w:p>
    <w:p w:rsidR="00FF6AC7" w:rsidRDefault="00FF6AC7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375E42" w:rsidRPr="00796AFC" w:rsidRDefault="00375E4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7A29A4" w:rsidRPr="007A29A4" w:rsidRDefault="007A29A4" w:rsidP="007A29A4">
      <w:pPr>
        <w:ind w:firstLine="709"/>
        <w:jc w:val="both"/>
        <w:rPr>
          <w:b/>
          <w:bCs/>
          <w:u w:val="single"/>
        </w:rPr>
      </w:pPr>
      <w:r w:rsidRPr="007A29A4">
        <w:rPr>
          <w:b/>
          <w:bCs/>
          <w:u w:val="single"/>
        </w:rPr>
        <w:t>Основные источники:</w:t>
      </w: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1. Глазова, М. В. Изобразительное искусство. Алгоритм композиции / М. В. Глазова, В. С. Денисов. — 2-е изд. — Москва : Когито-Центр, 2019. — 220 c. — ISBN 978-5-89353-362-0. — Текст : электронный // Цифровой образовательный ресурс IPR SMART : [сайт]. — URL: </w:t>
      </w:r>
      <w:hyperlink r:id="rId12" w:history="1">
        <w:r w:rsidRPr="007A29A4">
          <w:rPr>
            <w:color w:val="0000FF"/>
            <w:u w:val="single"/>
            <w:shd w:val="clear" w:color="auto" w:fill="F8F9FA"/>
          </w:rPr>
          <w:t>https://www.iprbookshop.ru/88321.html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  <w:r w:rsidRPr="007A29A4">
        <w:rPr>
          <w:color w:val="212529"/>
          <w:shd w:val="clear" w:color="auto" w:fill="F8F9FA"/>
        </w:rPr>
        <w:t xml:space="preserve">2. Плешивцев, А. А. Рисунок. Основы композиции и техническая акварель : учебное пособие для СПО / А. А. Плешивцев. — Саратов : Профобразование, Ай Пи Ар Медиа, 2020. — 100 c. — ISBN 978-5-4488-0526-4, 978-5-4497-0327-9. — Текст : электронный // Цифровой образовательный ресурс IPR SMART : [сайт]. — URL: </w:t>
      </w:r>
      <w:hyperlink r:id="rId13" w:history="1">
        <w:r w:rsidRPr="007A29A4">
          <w:rPr>
            <w:color w:val="0000FF"/>
            <w:u w:val="single"/>
            <w:shd w:val="clear" w:color="auto" w:fill="F8F9FA"/>
          </w:rPr>
          <w:t>https://www.iprbookshop.ru/89246.html</w:t>
        </w:r>
      </w:hyperlink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color w:val="212529"/>
          <w:shd w:val="clear" w:color="auto" w:fill="F8F9FA"/>
        </w:rPr>
      </w:pPr>
    </w:p>
    <w:p w:rsidR="007A29A4" w:rsidRPr="007A29A4" w:rsidRDefault="007A29A4" w:rsidP="007A2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ind w:firstLine="709"/>
        <w:jc w:val="both"/>
        <w:rPr>
          <w:b/>
          <w:bCs/>
          <w:u w:val="single"/>
        </w:rPr>
      </w:pPr>
      <w:r w:rsidRPr="007A29A4">
        <w:rPr>
          <w:color w:val="212529"/>
          <w:u w:val="single"/>
          <w:shd w:val="clear" w:color="auto" w:fill="F8F9FA"/>
        </w:rPr>
        <w:t> </w:t>
      </w:r>
      <w:r w:rsidRPr="007A29A4">
        <w:rPr>
          <w:b/>
          <w:bCs/>
          <w:u w:val="single"/>
        </w:rPr>
        <w:t>Дополнительные источники: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 xml:space="preserve">Филатова, Н. Г. Рисунок с основами перспективы : учебное пособие для СПО / Н. Г. Филатова. — Саратов : Профобразование, 2022. — 115 c. — ISBN 978-5-4488-1379-5. — Текст : электронный // Цифровой образовательный ресурс IPR SMART : [сайт]. — URL: </w:t>
      </w:r>
      <w:hyperlink r:id="rId14" w:history="1">
        <w:r w:rsidRPr="007A29A4">
          <w:rPr>
            <w:color w:val="0000FF"/>
            <w:u w:val="single"/>
            <w:shd w:val="clear" w:color="auto" w:fill="F8F9FA"/>
          </w:rPr>
          <w:t>https://www.iprbookshop.ru/116293.html</w:t>
        </w:r>
      </w:hyperlink>
      <w:r w:rsidRPr="007A29A4">
        <w:rPr>
          <w:color w:val="212529"/>
          <w:shd w:val="clear" w:color="auto" w:fill="F8F9FA"/>
        </w:rPr>
        <w:t xml:space="preserve"> </w:t>
      </w:r>
    </w:p>
    <w:p w:rsidR="007A29A4" w:rsidRPr="007A29A4" w:rsidRDefault="007A29A4" w:rsidP="007A29A4">
      <w:pPr>
        <w:numPr>
          <w:ilvl w:val="0"/>
          <w:numId w:val="31"/>
        </w:numPr>
        <w:tabs>
          <w:tab w:val="left" w:pos="851"/>
          <w:tab w:val="left" w:pos="993"/>
        </w:tabs>
        <w:ind w:left="0" w:firstLine="709"/>
        <w:jc w:val="both"/>
      </w:pPr>
      <w:r w:rsidRPr="007A29A4">
        <w:rPr>
          <w:color w:val="212529"/>
          <w:shd w:val="clear" w:color="auto" w:fill="F8F9FA"/>
        </w:rPr>
        <w:t xml:space="preserve">Антипина, Д. О. Академическая живопись. Натюрморт : учебное пособие / Д. О. Антипина. — Санкт-Петербург : Санкт-Петербургский государственный университет промышленных технологий и дизайна, 2018. — 63 c. — ISBN 978-5-7937-1616-1. — Текст : электронный // Цифровой образовательный ресурс IPR SMART : [сайт]. — URL: </w:t>
      </w:r>
      <w:hyperlink r:id="rId15" w:history="1">
        <w:r w:rsidRPr="007A29A4">
          <w:rPr>
            <w:color w:val="0000FF"/>
            <w:u w:val="single"/>
            <w:shd w:val="clear" w:color="auto" w:fill="F8F9FA"/>
          </w:rPr>
          <w:t>https://www.iprbookshop.ru/102602.html</w:t>
        </w:r>
      </w:hyperlink>
      <w:r w:rsidRPr="007A29A4">
        <w:rPr>
          <w:color w:val="212529"/>
          <w:shd w:val="clear" w:color="auto" w:fill="F8F9FA"/>
        </w:rPr>
        <w:t xml:space="preserve">  </w:t>
      </w:r>
    </w:p>
    <w:p w:rsidR="007A29A4" w:rsidRPr="007A29A4" w:rsidRDefault="007A29A4" w:rsidP="007A29A4">
      <w:pPr>
        <w:tabs>
          <w:tab w:val="left" w:pos="851"/>
          <w:tab w:val="left" w:pos="993"/>
        </w:tabs>
        <w:ind w:left="709"/>
        <w:jc w:val="both"/>
      </w:pP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6AFC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483341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96AFC">
        <w:rPr>
          <w:bCs/>
        </w:rPr>
        <w:t>Интернет-ресурсы</w:t>
      </w:r>
    </w:p>
    <w:p w:rsidR="00766BCF" w:rsidRPr="00796AFC" w:rsidRDefault="00766BC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483341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96AFC">
          <w:rPr>
            <w:rStyle w:val="af3"/>
            <w:bCs/>
            <w:color w:val="auto"/>
          </w:rPr>
          <w:t>http://arzamas.academy</w:t>
        </w:r>
      </w:hyperlink>
    </w:p>
    <w:p w:rsidR="00766BCF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796AFC">
          <w:rPr>
            <w:rStyle w:val="af3"/>
            <w:bCs/>
            <w:color w:val="auto"/>
          </w:rPr>
          <w:t>www.mfa.org</w:t>
        </w:r>
      </w:hyperlink>
    </w:p>
    <w:p w:rsidR="00766BCF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766BCF" w:rsidRPr="00796AFC">
          <w:rPr>
            <w:rStyle w:val="af3"/>
            <w:bCs/>
            <w:color w:val="auto"/>
          </w:rPr>
          <w:t>http://www.tretyakovgallery.ru</w:t>
        </w:r>
      </w:hyperlink>
    </w:p>
    <w:p w:rsidR="001165D9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96AFC">
          <w:rPr>
            <w:rStyle w:val="af3"/>
            <w:bCs/>
            <w:color w:val="auto"/>
          </w:rPr>
          <w:t>http://www.nearyou.ru</w:t>
        </w:r>
      </w:hyperlink>
    </w:p>
    <w:p w:rsidR="00483341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1165D9" w:rsidRPr="00796AFC">
          <w:rPr>
            <w:rStyle w:val="af3"/>
            <w:bCs/>
            <w:color w:val="auto"/>
          </w:rPr>
          <w:t>http://hudozhnikam.ru/zhivopis_figuri.html</w:t>
        </w:r>
      </w:hyperlink>
    </w:p>
    <w:p w:rsidR="001165D9" w:rsidRPr="00796AFC" w:rsidRDefault="00DE51AE" w:rsidP="00796AFC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anchor="54" w:history="1">
        <w:r w:rsidR="001165D9" w:rsidRPr="00796AFC">
          <w:rPr>
            <w:rStyle w:val="af3"/>
            <w:bCs/>
            <w:color w:val="auto"/>
          </w:rPr>
          <w:t>http://www.leningradschool.com/port_r.html#54</w:t>
        </w:r>
      </w:hyperlink>
    </w:p>
    <w:p w:rsidR="00FF6AC7" w:rsidRPr="00796AFC" w:rsidRDefault="001E7867" w:rsidP="001E7867">
      <w:pPr>
        <w:tabs>
          <w:tab w:val="left" w:pos="993"/>
        </w:tabs>
        <w:ind w:left="709"/>
        <w:rPr>
          <w:rStyle w:val="af3"/>
          <w:bCs/>
          <w:color w:val="auto"/>
          <w:u w:val="none"/>
        </w:rPr>
      </w:pPr>
      <w:r>
        <w:rPr>
          <w:bCs/>
        </w:rPr>
        <w:t>7.</w:t>
      </w:r>
      <w:hyperlink r:id="rId22" w:history="1">
        <w:r w:rsidR="001165D9" w:rsidRPr="00796AFC">
          <w:rPr>
            <w:rStyle w:val="af3"/>
            <w:bCs/>
            <w:color w:val="auto"/>
          </w:rPr>
          <w:t>http://paintingart.ru/articles.html</w:t>
        </w:r>
      </w:hyperlink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796AFC" w:rsidRDefault="00796AFC" w:rsidP="00796AFC">
      <w:pPr>
        <w:rPr>
          <w:rStyle w:val="af3"/>
          <w:bCs/>
          <w:color w:val="auto"/>
        </w:rPr>
      </w:pPr>
    </w:p>
    <w:p w:rsidR="005D342B" w:rsidRPr="00796AFC" w:rsidRDefault="005D342B" w:rsidP="00796A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96AFC">
        <w:rPr>
          <w:b/>
          <w:caps/>
        </w:rPr>
        <w:t xml:space="preserve">4. </w:t>
      </w:r>
      <w:r w:rsidR="00FF6AC7" w:rsidRPr="00796AFC">
        <w:rPr>
          <w:b/>
          <w:caps/>
        </w:rPr>
        <w:t xml:space="preserve">Контроль и оценка результатов </w:t>
      </w:r>
      <w:r w:rsidR="0010443F" w:rsidRPr="00796AFC">
        <w:rPr>
          <w:b/>
          <w:caps/>
        </w:rPr>
        <w:t>ПРОИЗВОДСТВЕННОЙ ПРАКТИКИ</w:t>
      </w:r>
      <w:r w:rsidR="00954D9D" w:rsidRPr="00796AFC">
        <w:rPr>
          <w:b/>
          <w:caps/>
        </w:rPr>
        <w:t xml:space="preserve"> (ПРЕДДИПЛОМНОЙ</w:t>
      </w:r>
      <w:r w:rsidR="0010443F" w:rsidRPr="00796AFC">
        <w:rPr>
          <w:b/>
          <w:caps/>
        </w:rPr>
        <w:t>).</w:t>
      </w:r>
    </w:p>
    <w:p w:rsidR="007E2172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:rsidR="00FF6AC7" w:rsidRPr="00796AFC" w:rsidRDefault="007E2172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6AFC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:rsidR="0010443F" w:rsidRPr="00796AFC" w:rsidRDefault="0010443F" w:rsidP="007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363"/>
      </w:tblGrid>
      <w:tr w:rsidR="00E71E11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Показатели результатов обучения</w:t>
            </w:r>
          </w:p>
          <w:p w:rsidR="00E71E11" w:rsidRPr="00796AFC" w:rsidRDefault="00E71E11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(освоенные умения, усвоенные знания, ОК, ПК, практический опыт)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11" w:rsidRPr="00796AFC" w:rsidRDefault="00E71E11" w:rsidP="00796AFC">
            <w:r w:rsidRPr="00796AFC">
              <w:t>Основные показатели оценки результата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Добросовестное и своевременное выполнение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 xml:space="preserve">Выбор и применение методов и способов 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Выбор и применение методов и способов</w:t>
            </w:r>
          </w:p>
          <w:p w:rsidR="0010443F" w:rsidRPr="00796AFC" w:rsidRDefault="0010443F" w:rsidP="00796AFC">
            <w:r w:rsidRPr="00796AFC">
              <w:t>решения художественных профессиональных задач.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Взаимодействие со студентами и преподавателями в ходе теоретического и практического обучения 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Успешность применения коммуникационных способностей на практике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1.1</w:t>
            </w:r>
            <w:r w:rsidRPr="00796AFC">
              <w:t xml:space="preserve"> </w:t>
            </w:r>
            <w:r w:rsidRPr="00796AFC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построение и живописное решение фигуры человека в практических работах.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Грамотное композиционное решение живописного эскиза многофигурной композиции.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Посещение музеев, выставок, применение информационных технологий.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r w:rsidRPr="00796AFC">
              <w:t>Алгоритм создания художественного произведения.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1.5. Владеть различными приемами выполнения живописных работ.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10443F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43F" w:rsidRPr="00796AFC" w:rsidRDefault="0010443F" w:rsidP="00796AFC">
            <w:pPr>
              <w:autoSpaceDE w:val="0"/>
              <w:autoSpaceDN w:val="0"/>
              <w:adjustRightInd w:val="0"/>
              <w:rPr>
                <w:bCs/>
              </w:rPr>
            </w:pPr>
            <w:r w:rsidRPr="00796AFC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43F" w:rsidRPr="00796AFC" w:rsidRDefault="0010443F" w:rsidP="00796AFC">
            <w:r w:rsidRPr="00796AFC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</w:tr>
      <w:tr w:rsidR="00CA02C2" w:rsidRPr="00796AFC" w:rsidTr="00796AFC"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3 </w:t>
            </w:r>
            <w:r w:rsidRPr="00CA02C2"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4 </w:t>
            </w:r>
            <w:r w:rsidRPr="00CA02C2"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7 </w:t>
            </w:r>
            <w:r w:rsidRPr="00CA02C2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8  </w:t>
            </w:r>
            <w:r w:rsidRPr="00CA02C2"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приумножению и трансляции культурных традиций и ценностей многонационального российского государства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13 Осознающий значимость профессионального развития в выбранной профессии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14  Понимающий сущность и социальную значимость своей будущей профессии, проявляющий  к ней устойчивый интерес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15 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  <w:p w:rsidR="00CA02C2" w:rsidRPr="00CA02C2" w:rsidRDefault="00CA02C2" w:rsidP="00CA02C2">
            <w:pPr>
              <w:spacing w:line="276" w:lineRule="auto"/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19  </w:t>
            </w:r>
            <w:r w:rsidRPr="00CA02C2">
              <w:rPr>
                <w:lang w:eastAsia="en-US"/>
              </w:rPr>
              <w:t>Готовый соответствовать ожиданиям работодателей: 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22  Применение навыков креативного мышления и воображения при решении нестандартных задач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 xml:space="preserve">ЛР 23 Самостоятельно определяющий задачи профессионального и личностного развития, занимающийся самообразованием, осознанно планирующий повышение квалификации  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  <w:r w:rsidRPr="00CA02C2">
              <w:rPr>
                <w:bCs/>
              </w:rPr>
              <w:t>ЛР 24  Осуществляющий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CA02C2" w:rsidRPr="00CA02C2" w:rsidRDefault="00CA02C2" w:rsidP="00CA02C2">
            <w:pPr>
              <w:ind w:firstLine="709"/>
              <w:jc w:val="both"/>
              <w:rPr>
                <w:bCs/>
              </w:rPr>
            </w:pPr>
          </w:p>
          <w:p w:rsidR="00CA02C2" w:rsidRPr="00796AFC" w:rsidRDefault="00CA02C2" w:rsidP="00796AF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546882" w:rsidRDefault="00546882" w:rsidP="00796AFC"/>
          <w:p w:rsidR="00CA02C2" w:rsidRDefault="00CA02C2" w:rsidP="00796AFC">
            <w:r w:rsidRPr="00796AFC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Взаимодействие со студентами и преподавателями в ходе теоретического и практического обучения .</w:t>
            </w:r>
          </w:p>
          <w:p w:rsidR="00CA02C2" w:rsidRDefault="00CA02C2" w:rsidP="00796AFC"/>
          <w:p w:rsidR="00CA02C2" w:rsidRDefault="00CA02C2" w:rsidP="00796AFC"/>
          <w:p w:rsidR="00CA02C2" w:rsidRDefault="00CA02C2" w:rsidP="00796AFC">
            <w:r w:rsidRPr="00796AFC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  <w:p w:rsidR="00CA02C2" w:rsidRPr="00796AFC" w:rsidRDefault="00CA02C2" w:rsidP="00796AFC"/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Лист регистраций изменений,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jc w:val="center"/>
        <w:rPr>
          <w:b/>
          <w:szCs w:val="28"/>
        </w:rPr>
      </w:pPr>
      <w:r w:rsidRPr="007A29A4">
        <w:rPr>
          <w:b/>
          <w:szCs w:val="28"/>
        </w:rPr>
        <w:t>вносимых в рабочую программу</w:t>
      </w:r>
    </w:p>
    <w:p w:rsidR="007A29A4" w:rsidRPr="007A29A4" w:rsidRDefault="007A29A4" w:rsidP="007A29A4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035"/>
      </w:tblGrid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Страницы с изменениями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9A4" w:rsidRPr="007A29A4" w:rsidRDefault="007A29A4" w:rsidP="007A29A4">
            <w:pPr>
              <w:suppressAutoHyphens/>
              <w:jc w:val="center"/>
              <w:rPr>
                <w:b/>
                <w:szCs w:val="28"/>
              </w:rPr>
            </w:pPr>
            <w:r w:rsidRPr="007A29A4">
              <w:rPr>
                <w:b/>
                <w:szCs w:val="28"/>
              </w:rPr>
              <w:t>Перечень и содержание измененных разделов программы</w:t>
            </w: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7A29A4" w:rsidRPr="007A29A4" w:rsidTr="0037353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A4" w:rsidRPr="007A29A4" w:rsidRDefault="007A29A4" w:rsidP="007A29A4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A29A4" w:rsidRDefault="007A29A4" w:rsidP="00796AFC">
      <w:pPr>
        <w:widowControl w:val="0"/>
        <w:suppressAutoHyphens/>
        <w:jc w:val="both"/>
        <w:rPr>
          <w:i/>
        </w:rPr>
      </w:pPr>
    </w:p>
    <w:p w:rsidR="007A29A4" w:rsidRPr="00796AFC" w:rsidRDefault="007A29A4" w:rsidP="00796AFC">
      <w:pPr>
        <w:widowControl w:val="0"/>
        <w:suppressAutoHyphens/>
        <w:jc w:val="both"/>
        <w:rPr>
          <w:i/>
        </w:rPr>
      </w:pPr>
    </w:p>
    <w:sectPr w:rsidR="007A29A4" w:rsidRPr="00796AF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4C2" w:rsidRDefault="002564C2">
      <w:r>
        <w:separator/>
      </w:r>
    </w:p>
  </w:endnote>
  <w:endnote w:type="continuationSeparator" w:id="0">
    <w:p w:rsidR="002564C2" w:rsidRDefault="0025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E51AE">
      <w:rPr>
        <w:noProof/>
      </w:rPr>
      <w:t>2</w:t>
    </w:r>
    <w:r>
      <w:fldChar w:fldCharType="end"/>
    </w:r>
  </w:p>
  <w:p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DE51AE">
      <w:rPr>
        <w:noProof/>
      </w:rPr>
      <w:t>11</w:t>
    </w:r>
    <w:r>
      <w:fldChar w:fldCharType="end"/>
    </w:r>
  </w:p>
  <w:p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4C2" w:rsidRDefault="002564C2">
      <w:r>
        <w:separator/>
      </w:r>
    </w:p>
  </w:footnote>
  <w:footnote w:type="continuationSeparator" w:id="0">
    <w:p w:rsidR="002564C2" w:rsidRDefault="0025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4031E"/>
    <w:multiLevelType w:val="hybridMultilevel"/>
    <w:tmpl w:val="E5F81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BE71F0"/>
    <w:multiLevelType w:val="hybridMultilevel"/>
    <w:tmpl w:val="EE083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1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6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741274"/>
    <w:multiLevelType w:val="hybridMultilevel"/>
    <w:tmpl w:val="984C1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5"/>
  </w:num>
  <w:num w:numId="5">
    <w:abstractNumId w:val="18"/>
  </w:num>
  <w:num w:numId="6">
    <w:abstractNumId w:val="25"/>
  </w:num>
  <w:num w:numId="7">
    <w:abstractNumId w:val="16"/>
  </w:num>
  <w:num w:numId="8">
    <w:abstractNumId w:val="31"/>
  </w:num>
  <w:num w:numId="9">
    <w:abstractNumId w:val="3"/>
  </w:num>
  <w:num w:numId="10">
    <w:abstractNumId w:val="6"/>
  </w:num>
  <w:num w:numId="11">
    <w:abstractNumId w:val="35"/>
  </w:num>
  <w:num w:numId="12">
    <w:abstractNumId w:val="2"/>
  </w:num>
  <w:num w:numId="13">
    <w:abstractNumId w:val="15"/>
  </w:num>
  <w:num w:numId="14">
    <w:abstractNumId w:val="11"/>
  </w:num>
  <w:num w:numId="15">
    <w:abstractNumId w:val="20"/>
  </w:num>
  <w:num w:numId="16">
    <w:abstractNumId w:val="27"/>
  </w:num>
  <w:num w:numId="17">
    <w:abstractNumId w:val="30"/>
  </w:num>
  <w:num w:numId="18">
    <w:abstractNumId w:val="37"/>
  </w:num>
  <w:num w:numId="19">
    <w:abstractNumId w:val="32"/>
  </w:num>
  <w:num w:numId="20">
    <w:abstractNumId w:val="36"/>
  </w:num>
  <w:num w:numId="21">
    <w:abstractNumId w:val="0"/>
  </w:num>
  <w:num w:numId="22">
    <w:abstractNumId w:val="22"/>
  </w:num>
  <w:num w:numId="23">
    <w:abstractNumId w:val="21"/>
  </w:num>
  <w:num w:numId="24">
    <w:abstractNumId w:val="23"/>
  </w:num>
  <w:num w:numId="25">
    <w:abstractNumId w:val="26"/>
  </w:num>
  <w:num w:numId="26">
    <w:abstractNumId w:val="29"/>
  </w:num>
  <w:num w:numId="27">
    <w:abstractNumId w:val="24"/>
  </w:num>
  <w:num w:numId="28">
    <w:abstractNumId w:val="17"/>
  </w:num>
  <w:num w:numId="29">
    <w:abstractNumId w:val="1"/>
  </w:num>
  <w:num w:numId="30">
    <w:abstractNumId w:val="4"/>
  </w:num>
  <w:num w:numId="31">
    <w:abstractNumId w:val="34"/>
  </w:num>
  <w:num w:numId="32">
    <w:abstractNumId w:val="13"/>
  </w:num>
  <w:num w:numId="33">
    <w:abstractNumId w:val="19"/>
  </w:num>
  <w:num w:numId="34">
    <w:abstractNumId w:val="12"/>
  </w:num>
  <w:num w:numId="35">
    <w:abstractNumId w:val="28"/>
  </w:num>
  <w:num w:numId="36">
    <w:abstractNumId w:val="14"/>
  </w:num>
  <w:num w:numId="37">
    <w:abstractNumId w:val="33"/>
  </w:num>
  <w:num w:numId="38">
    <w:abstractNumId w:val="38"/>
  </w:num>
  <w:num w:numId="39">
    <w:abstractNumId w:val="10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4734"/>
    <w:rsid w:val="00010B1D"/>
    <w:rsid w:val="00013A54"/>
    <w:rsid w:val="00021620"/>
    <w:rsid w:val="00030102"/>
    <w:rsid w:val="00033BD9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4D3E"/>
    <w:rsid w:val="0014522E"/>
    <w:rsid w:val="001552B9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7025"/>
    <w:rsid w:val="001E7128"/>
    <w:rsid w:val="001E7867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4C2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75E42"/>
    <w:rsid w:val="00395AAD"/>
    <w:rsid w:val="003B2B6F"/>
    <w:rsid w:val="003B4AB5"/>
    <w:rsid w:val="003B4EDB"/>
    <w:rsid w:val="003B6C36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46882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61330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6F7AC3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96AFC"/>
    <w:rsid w:val="007A29A4"/>
    <w:rsid w:val="007A7067"/>
    <w:rsid w:val="007B051D"/>
    <w:rsid w:val="007B579D"/>
    <w:rsid w:val="007B6FA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06D6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0DE4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46C78"/>
    <w:rsid w:val="00B54FED"/>
    <w:rsid w:val="00B56D52"/>
    <w:rsid w:val="00B86673"/>
    <w:rsid w:val="00B86843"/>
    <w:rsid w:val="00B87620"/>
    <w:rsid w:val="00B946EA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02C2"/>
    <w:rsid w:val="00CA1759"/>
    <w:rsid w:val="00CA4E38"/>
    <w:rsid w:val="00CB0575"/>
    <w:rsid w:val="00CB0856"/>
    <w:rsid w:val="00CC1CCC"/>
    <w:rsid w:val="00CC34AC"/>
    <w:rsid w:val="00CC6AB8"/>
    <w:rsid w:val="00CD1014"/>
    <w:rsid w:val="00CD28E9"/>
    <w:rsid w:val="00CD3B1D"/>
    <w:rsid w:val="00CD5F05"/>
    <w:rsid w:val="00CE15BD"/>
    <w:rsid w:val="00CE2957"/>
    <w:rsid w:val="00CE4132"/>
    <w:rsid w:val="00CF03C4"/>
    <w:rsid w:val="00CF448D"/>
    <w:rsid w:val="00CF70E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E51AE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67248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9B1C7402-F22B-4C48-8B04-4487F912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24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9246.html" TargetMode="External"/><Relationship Id="rId18" Type="http://schemas.openxmlformats.org/officeDocument/2006/relationships/hyperlink" Target="http://www.tretyakovgalle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ningradschool.com/port_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8321.html" TargetMode="External"/><Relationship Id="rId17" Type="http://schemas.openxmlformats.org/officeDocument/2006/relationships/hyperlink" Target="http://www.mf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zamas.academy" TargetMode="External"/><Relationship Id="rId20" Type="http://schemas.openxmlformats.org/officeDocument/2006/relationships/hyperlink" Target="http://hudozhnikam.ru/zhivopis_figur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2602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nearyo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16293.html" TargetMode="External"/><Relationship Id="rId22" Type="http://schemas.openxmlformats.org/officeDocument/2006/relationships/hyperlink" Target="http://paintingart.ru/articl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2A9FF-E156-4E0B-BF09-3C4B5CA8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136</TotalTime>
  <Pages>14</Pages>
  <Words>3925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26247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26</cp:revision>
  <cp:lastPrinted>2016-11-16T06:48:00Z</cp:lastPrinted>
  <dcterms:created xsi:type="dcterms:W3CDTF">2017-03-20T06:40:00Z</dcterms:created>
  <dcterms:modified xsi:type="dcterms:W3CDTF">2024-06-28T07:30:00Z</dcterms:modified>
</cp:coreProperties>
</file>